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0E285" w14:textId="0AC8306E" w:rsidR="006E3B6A" w:rsidRDefault="006E3B6A" w:rsidP="00172511">
      <w:pPr>
        <w:pStyle w:val="Heading2"/>
        <w:ind w:left="972" w:right="957"/>
        <w:jc w:val="left"/>
      </w:pPr>
      <w:r w:rsidRPr="00172511">
        <w:rPr>
          <w:b/>
          <w:bCs/>
        </w:rPr>
        <w:t>NOTARIAL DEED OF CESSION OF USUFRUCT</w:t>
      </w:r>
      <w:r>
        <w:t xml:space="preserve"> </w:t>
      </w:r>
      <w:r w:rsidR="00172511">
        <w:br/>
        <w:t>(Example not for official use)</w:t>
      </w:r>
    </w:p>
    <w:p w14:paraId="6F7EEB25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730FDAAE" w14:textId="77777777" w:rsidR="006E3B6A" w:rsidRDefault="006E3B6A" w:rsidP="006E3B6A">
      <w:pPr>
        <w:ind w:left="7"/>
      </w:pPr>
      <w:r>
        <w:t xml:space="preserve">IT IS RECORDED THAT: </w:t>
      </w:r>
    </w:p>
    <w:p w14:paraId="4245494F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771A3E87" w14:textId="69C962BE" w:rsidR="006E3B6A" w:rsidRDefault="006E3B6A" w:rsidP="006E3B6A">
      <w:pPr>
        <w:numPr>
          <w:ilvl w:val="0"/>
          <w:numId w:val="3"/>
        </w:numPr>
        <w:ind w:hanging="720"/>
      </w:pPr>
      <w:r>
        <w:t xml:space="preserve">On this the                           2019, before me, MARY JACKSON of Cape Town, Province of the Western Cape, a duly </w:t>
      </w:r>
      <w:hyperlink r:id="rId5" w:history="1">
        <w:r w:rsidRPr="00DE5B59">
          <w:rPr>
            <w:rStyle w:val="Hyperlink"/>
          </w:rPr>
          <w:t>admitted and sworn Notary Public</w:t>
        </w:r>
      </w:hyperlink>
      <w:r>
        <w:t xml:space="preserve"> and in the presence of the undersigned witnesses, there appeared </w:t>
      </w:r>
    </w:p>
    <w:p w14:paraId="44DDB149" w14:textId="77777777" w:rsidR="006E3B6A" w:rsidRDefault="006E3B6A" w:rsidP="006E3B6A">
      <w:pPr>
        <w:spacing w:after="0" w:line="259" w:lineRule="auto"/>
        <w:ind w:left="732" w:firstLine="0"/>
        <w:jc w:val="left"/>
      </w:pPr>
      <w:r>
        <w:t xml:space="preserve"> </w:t>
      </w:r>
    </w:p>
    <w:p w14:paraId="07E71B42" w14:textId="309C9F58" w:rsidR="006E3B6A" w:rsidRDefault="006E3B6A" w:rsidP="006E3B6A">
      <w:pPr>
        <w:numPr>
          <w:ilvl w:val="1"/>
          <w:numId w:val="3"/>
        </w:numPr>
        <w:ind w:hanging="708"/>
      </w:pPr>
      <w:r>
        <w:t xml:space="preserve">TOM SMITH in his capacity as the Executor of the Estate of the Late David Jones No. 2000/2019, acting under </w:t>
      </w:r>
      <w:hyperlink r:id="rId6" w:history="1">
        <w:r w:rsidRPr="00987235">
          <w:rPr>
            <w:rStyle w:val="Hyperlink"/>
          </w:rPr>
          <w:t>letter of Executorship issued</w:t>
        </w:r>
      </w:hyperlink>
      <w:r>
        <w:t xml:space="preserve"> to him by the assistant master of the High Court (Western Cape Provincial Division) on the 12 June 2019 ("the grantor") and  </w:t>
      </w:r>
    </w:p>
    <w:p w14:paraId="480D6F5E" w14:textId="77777777" w:rsidR="006E3B6A" w:rsidRDefault="006E3B6A" w:rsidP="006E3B6A">
      <w:pPr>
        <w:spacing w:after="0" w:line="259" w:lineRule="auto"/>
        <w:ind w:left="1092" w:firstLine="0"/>
        <w:jc w:val="left"/>
      </w:pPr>
      <w:r>
        <w:t xml:space="preserve"> </w:t>
      </w:r>
    </w:p>
    <w:p w14:paraId="4676526C" w14:textId="77777777" w:rsidR="006E3B6A" w:rsidRDefault="006E3B6A" w:rsidP="006E3B6A">
      <w:pPr>
        <w:numPr>
          <w:ilvl w:val="1"/>
          <w:numId w:val="3"/>
        </w:numPr>
        <w:ind w:hanging="708"/>
      </w:pPr>
      <w:r>
        <w:t xml:space="preserve">EDNA JONES </w:t>
      </w:r>
    </w:p>
    <w:p w14:paraId="4444DAF1" w14:textId="77777777" w:rsidR="006E3B6A" w:rsidRDefault="006E3B6A" w:rsidP="006E3B6A">
      <w:pPr>
        <w:ind w:left="730"/>
      </w:pPr>
      <w:r>
        <w:t xml:space="preserve">Identity No. 400825 2163 08 2 </w:t>
      </w:r>
    </w:p>
    <w:p w14:paraId="209023FF" w14:textId="77777777" w:rsidR="006E3B6A" w:rsidRDefault="006E3B6A" w:rsidP="006E3B6A">
      <w:pPr>
        <w:ind w:left="730"/>
      </w:pPr>
      <w:r>
        <w:t xml:space="preserve">UNMARRIED </w:t>
      </w:r>
    </w:p>
    <w:p w14:paraId="54C1BC4F" w14:textId="77777777" w:rsidR="006E3B6A" w:rsidRDefault="006E3B6A" w:rsidP="006E3B6A">
      <w:pPr>
        <w:ind w:left="730"/>
      </w:pPr>
      <w:r>
        <w:t xml:space="preserve">("The grantee") </w:t>
      </w:r>
    </w:p>
    <w:p w14:paraId="27621843" w14:textId="77777777" w:rsidR="006E3B6A" w:rsidRDefault="006E3B6A" w:rsidP="006E3B6A">
      <w:pPr>
        <w:spacing w:after="0" w:line="259" w:lineRule="auto"/>
        <w:ind w:left="1090" w:firstLine="0"/>
        <w:jc w:val="left"/>
      </w:pPr>
      <w:r>
        <w:t xml:space="preserve"> </w:t>
      </w:r>
    </w:p>
    <w:p w14:paraId="79499BF3" w14:textId="77777777" w:rsidR="006E3B6A" w:rsidRDefault="006E3B6A" w:rsidP="006E3B6A">
      <w:pPr>
        <w:ind w:left="730"/>
      </w:pPr>
      <w:r>
        <w:t xml:space="preserve">Which Letters of Executorship were exhibited to me. </w:t>
      </w:r>
    </w:p>
    <w:p w14:paraId="17F0C2C6" w14:textId="77777777" w:rsidR="006E3B6A" w:rsidRDefault="006E3B6A" w:rsidP="006E3B6A">
      <w:pPr>
        <w:spacing w:after="0" w:line="259" w:lineRule="auto"/>
        <w:ind w:left="1090" w:firstLine="0"/>
        <w:jc w:val="left"/>
      </w:pPr>
      <w:r>
        <w:t xml:space="preserve"> </w:t>
      </w:r>
    </w:p>
    <w:p w14:paraId="0A6CE566" w14:textId="77777777" w:rsidR="006E3B6A" w:rsidRDefault="006E3B6A" w:rsidP="006E3B6A">
      <w:pPr>
        <w:numPr>
          <w:ilvl w:val="0"/>
          <w:numId w:val="3"/>
        </w:numPr>
        <w:ind w:hanging="720"/>
      </w:pPr>
      <w:r>
        <w:t xml:space="preserve">The land described as </w:t>
      </w:r>
    </w:p>
    <w:p w14:paraId="0EA927C4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0A67360A" w14:textId="77777777" w:rsidR="006E3B6A" w:rsidRDefault="006E3B6A" w:rsidP="006E3B6A">
      <w:pPr>
        <w:ind w:left="742"/>
      </w:pPr>
      <w:r>
        <w:t xml:space="preserve">Erf 1460 Cape Town </w:t>
      </w:r>
    </w:p>
    <w:p w14:paraId="3490DB13" w14:textId="77777777" w:rsidR="006E3B6A" w:rsidRDefault="006E3B6A" w:rsidP="006E3B6A">
      <w:pPr>
        <w:ind w:left="742"/>
      </w:pPr>
      <w:r>
        <w:t xml:space="preserve">Province of the Western Cape  </w:t>
      </w:r>
    </w:p>
    <w:p w14:paraId="34313FA5" w14:textId="77777777" w:rsidR="006E3B6A" w:rsidRDefault="006E3B6A" w:rsidP="006E3B6A">
      <w:pPr>
        <w:ind w:left="742"/>
      </w:pPr>
      <w:r>
        <w:t xml:space="preserve">Extent 2000 (Two Thousand) square metres </w:t>
      </w:r>
    </w:p>
    <w:p w14:paraId="60636B51" w14:textId="77777777" w:rsidR="006E3B6A" w:rsidRDefault="006E3B6A" w:rsidP="006E3B6A">
      <w:pPr>
        <w:ind w:left="742"/>
      </w:pPr>
      <w:r>
        <w:t xml:space="preserve">("The property") </w:t>
      </w:r>
    </w:p>
    <w:p w14:paraId="6118DC1D" w14:textId="7F3DE9AC" w:rsidR="006E3B6A" w:rsidRDefault="006E3B6A" w:rsidP="006E3B6A">
      <w:pPr>
        <w:ind w:left="742"/>
      </w:pPr>
      <w:r>
        <w:t xml:space="preserve">Is registered under Deed of transfer No T380/1995 in the name of the said late David Jones, who died on 14 April 2016, and who, in terms of the </w:t>
      </w:r>
      <w:hyperlink r:id="rId7" w:history="1">
        <w:r w:rsidRPr="007A67AF">
          <w:rPr>
            <w:rStyle w:val="Hyperlink"/>
          </w:rPr>
          <w:t>Last Will and testament</w:t>
        </w:r>
      </w:hyperlink>
      <w:r>
        <w:t xml:space="preserve"> dated 30</w:t>
      </w:r>
      <w:r>
        <w:rPr>
          <w:vertAlign w:val="superscript"/>
        </w:rPr>
        <w:t>th</w:t>
      </w:r>
      <w:r>
        <w:t xml:space="preserve"> of April 2012. (A certified copy of which has been exhibited to me) he bequeathed the property to his widow, the grantee, subject to a </w:t>
      </w:r>
      <w:r>
        <w:rPr>
          <w:i/>
        </w:rPr>
        <w:t>fideicommissum</w:t>
      </w:r>
      <w:r>
        <w:t xml:space="preserve"> in favour of his children, Peter Jones and Mary Ford or the survivor of them, to whom he also bequeathed the residue of his estate. </w:t>
      </w:r>
    </w:p>
    <w:p w14:paraId="11C12EA3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3B26DE7C" w14:textId="6C9C67D4" w:rsidR="00B6487A" w:rsidRDefault="006E3B6A" w:rsidP="006E3B6A">
      <w:pPr>
        <w:numPr>
          <w:ilvl w:val="0"/>
          <w:numId w:val="3"/>
        </w:numPr>
        <w:ind w:hanging="720"/>
      </w:pPr>
      <w:r>
        <w:t xml:space="preserve">AND WHEREAS in terms of a redistribution agreement </w:t>
      </w:r>
      <w:proofErr w:type="gramStart"/>
      <w:r>
        <w:t>entered into</w:t>
      </w:r>
      <w:proofErr w:type="gramEnd"/>
      <w:r>
        <w:t xml:space="preserve"> between the grantee and the said children on 30</w:t>
      </w:r>
      <w:r>
        <w:rPr>
          <w:vertAlign w:val="superscript"/>
        </w:rPr>
        <w:t>th</w:t>
      </w:r>
      <w:r>
        <w:t xml:space="preserve"> April 2018, which redistribution agreement was accepted by the Master of the High Court on 21 November 2018, the grantee is entitled to the life usufruct hereafter described. </w:t>
      </w:r>
    </w:p>
    <w:p w14:paraId="474831A4" w14:textId="77777777" w:rsidR="00B6487A" w:rsidRDefault="00B6487A">
      <w:pPr>
        <w:spacing w:after="160" w:line="259" w:lineRule="auto"/>
        <w:ind w:left="0" w:firstLine="0"/>
        <w:jc w:val="left"/>
      </w:pPr>
      <w:r>
        <w:br w:type="page"/>
      </w:r>
    </w:p>
    <w:p w14:paraId="372DA193" w14:textId="77777777" w:rsidR="006E3B6A" w:rsidRDefault="006E3B6A" w:rsidP="009172F6">
      <w:pPr>
        <w:ind w:left="720" w:firstLine="0"/>
      </w:pPr>
    </w:p>
    <w:p w14:paraId="5D320885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637DCF79" w14:textId="77777777" w:rsidR="006E3B6A" w:rsidRDefault="006E3B6A" w:rsidP="006E3B6A">
      <w:pPr>
        <w:numPr>
          <w:ilvl w:val="0"/>
          <w:numId w:val="3"/>
        </w:numPr>
        <w:ind w:hanging="720"/>
      </w:pPr>
      <w:r>
        <w:t xml:space="preserve">The grantor accordingly declared to cede to the said </w:t>
      </w:r>
    </w:p>
    <w:p w14:paraId="6C8D4A24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03624A95" w14:textId="77777777" w:rsidR="006E3B6A" w:rsidRDefault="006E3B6A" w:rsidP="006E3B6A">
      <w:pPr>
        <w:ind w:left="742"/>
      </w:pPr>
      <w:r>
        <w:t xml:space="preserve">EDNA JONES </w:t>
      </w:r>
    </w:p>
    <w:p w14:paraId="6CD3E136" w14:textId="77777777" w:rsidR="006E3B6A" w:rsidRDefault="006E3B6A" w:rsidP="006E3B6A">
      <w:pPr>
        <w:ind w:left="742"/>
      </w:pPr>
      <w:r>
        <w:t xml:space="preserve">Identity No. 400825 2163 08 2 </w:t>
      </w:r>
    </w:p>
    <w:p w14:paraId="1773BF78" w14:textId="77777777" w:rsidR="006E3B6A" w:rsidRDefault="006E3B6A" w:rsidP="006E3B6A">
      <w:pPr>
        <w:ind w:left="742"/>
      </w:pPr>
      <w:r>
        <w:t xml:space="preserve">UNMARRIED </w:t>
      </w:r>
    </w:p>
    <w:p w14:paraId="4E8512F8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62358CA8" w14:textId="297C0677" w:rsidR="006E3B6A" w:rsidRDefault="006E3B6A" w:rsidP="006E3B6A">
      <w:pPr>
        <w:ind w:left="742"/>
      </w:pPr>
      <w:r>
        <w:t xml:space="preserve">The personal servitude of life </w:t>
      </w:r>
      <w:hyperlink r:id="rId8" w:history="1">
        <w:r w:rsidRPr="00B6487A">
          <w:rPr>
            <w:rStyle w:val="Hyperlink"/>
          </w:rPr>
          <w:t>usufruct over the property</w:t>
        </w:r>
      </w:hyperlink>
      <w:r>
        <w:t xml:space="preserve"> held aforesaid, subject to the following condition as contained in the Will, namely: </w:t>
      </w:r>
    </w:p>
    <w:p w14:paraId="3B61FDB2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394E6863" w14:textId="1A822337" w:rsidR="006E3B6A" w:rsidRDefault="006E3B6A" w:rsidP="006E3B6A">
      <w:pPr>
        <w:ind w:left="742"/>
      </w:pPr>
      <w:r>
        <w:t xml:space="preserve">"I direct that all inheritances and benefits accruing to beneficiaries under this Will shall not form part of joint estate of beneficiaries </w:t>
      </w:r>
      <w:hyperlink r:id="rId9" w:history="1">
        <w:r w:rsidRPr="009172F6">
          <w:rPr>
            <w:rStyle w:val="Hyperlink"/>
          </w:rPr>
          <w:t>married in community of property</w:t>
        </w:r>
      </w:hyperlink>
      <w:r>
        <w:t xml:space="preserve">." </w:t>
      </w:r>
    </w:p>
    <w:p w14:paraId="100765D3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06DA0A8D" w14:textId="77777777" w:rsidR="006E3B6A" w:rsidRDefault="006E3B6A" w:rsidP="006E3B6A">
      <w:pPr>
        <w:numPr>
          <w:ilvl w:val="0"/>
          <w:numId w:val="3"/>
        </w:numPr>
        <w:ind w:hanging="720"/>
      </w:pPr>
      <w:r>
        <w:t xml:space="preserve">The grantee hereby accepts, insofar as this may be necessary, the benefits of the aforesaid servitude. </w:t>
      </w:r>
    </w:p>
    <w:p w14:paraId="75D36DDB" w14:textId="77777777" w:rsidR="006E3B6A" w:rsidRDefault="006E3B6A" w:rsidP="006E3B6A">
      <w:pPr>
        <w:spacing w:after="0" w:line="259" w:lineRule="auto"/>
        <w:ind w:left="372" w:firstLine="0"/>
        <w:jc w:val="left"/>
      </w:pPr>
      <w:r>
        <w:t xml:space="preserve"> </w:t>
      </w:r>
    </w:p>
    <w:p w14:paraId="4B2A51F6" w14:textId="77777777" w:rsidR="006E3B6A" w:rsidRDefault="006E3B6A" w:rsidP="006E3B6A">
      <w:pPr>
        <w:ind w:left="7"/>
      </w:pPr>
      <w:r>
        <w:t xml:space="preserve">SIGNED at CAPE TOWN on the said sate in the presence of the undersigned witnesses: </w:t>
      </w:r>
    </w:p>
    <w:p w14:paraId="31971752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0C666D2C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5076F64B" w14:textId="77777777" w:rsidR="006E3B6A" w:rsidRDefault="006E3B6A" w:rsidP="006E3B6A">
      <w:pPr>
        <w:ind w:left="7"/>
      </w:pPr>
      <w:r>
        <w:t xml:space="preserve">AS WITNESSES: </w:t>
      </w:r>
    </w:p>
    <w:p w14:paraId="7ED375C2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11597D81" w14:textId="77777777" w:rsidR="006E3B6A" w:rsidRDefault="006E3B6A" w:rsidP="006E3B6A">
      <w:pPr>
        <w:numPr>
          <w:ilvl w:val="0"/>
          <w:numId w:val="4"/>
        </w:numPr>
        <w:ind w:hanging="720"/>
      </w:pPr>
      <w:r>
        <w:t xml:space="preserve">_____________________  </w:t>
      </w:r>
      <w:r>
        <w:tab/>
        <w:t xml:space="preserve"> </w:t>
      </w:r>
      <w:r>
        <w:tab/>
        <w:t xml:space="preserve">________________________ </w:t>
      </w:r>
    </w:p>
    <w:p w14:paraId="3130723D" w14:textId="77777777" w:rsidR="006E3B6A" w:rsidRDefault="006E3B6A" w:rsidP="006E3B6A">
      <w:pPr>
        <w:spacing w:after="0" w:line="259" w:lineRule="auto"/>
        <w:ind w:left="732" w:firstLine="0"/>
        <w:jc w:val="left"/>
      </w:pPr>
      <w:r>
        <w:t xml:space="preserve"> </w:t>
      </w:r>
    </w:p>
    <w:p w14:paraId="2A9B66BA" w14:textId="77777777" w:rsidR="006E3B6A" w:rsidRDefault="006E3B6A" w:rsidP="006E3B6A">
      <w:pPr>
        <w:spacing w:after="0" w:line="259" w:lineRule="auto"/>
        <w:ind w:left="732" w:firstLine="0"/>
        <w:jc w:val="left"/>
      </w:pPr>
      <w:r>
        <w:t xml:space="preserve"> </w:t>
      </w:r>
    </w:p>
    <w:p w14:paraId="26C0BBDF" w14:textId="77777777" w:rsidR="006E3B6A" w:rsidRDefault="006E3B6A" w:rsidP="006E3B6A">
      <w:pPr>
        <w:numPr>
          <w:ilvl w:val="0"/>
          <w:numId w:val="4"/>
        </w:numPr>
        <w:ind w:hanging="720"/>
      </w:pPr>
      <w:r>
        <w:t xml:space="preserve">_____________________  </w:t>
      </w:r>
      <w:r>
        <w:tab/>
        <w:t xml:space="preserve"> </w:t>
      </w:r>
      <w:r>
        <w:tab/>
        <w:t xml:space="preserve">________________________ </w:t>
      </w:r>
    </w:p>
    <w:p w14:paraId="4AF42CBB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1464F028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7F5DE96C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50D0CB98" w14:textId="77777777" w:rsidR="006E3B6A" w:rsidRDefault="006E3B6A" w:rsidP="006E3B6A">
      <w:pPr>
        <w:spacing w:after="0" w:line="259" w:lineRule="auto"/>
        <w:ind w:left="12" w:firstLine="0"/>
        <w:jc w:val="left"/>
      </w:pPr>
      <w:r>
        <w:t xml:space="preserve"> </w:t>
      </w:r>
    </w:p>
    <w:p w14:paraId="751F6DB1" w14:textId="77777777" w:rsidR="006E3B6A" w:rsidRDefault="006E3B6A" w:rsidP="006E3B6A">
      <w:pPr>
        <w:spacing w:after="0" w:line="259" w:lineRule="auto"/>
        <w:ind w:left="20" w:right="2"/>
        <w:jc w:val="center"/>
      </w:pPr>
      <w:r>
        <w:t xml:space="preserve">QUOD ATTESTOR </w:t>
      </w:r>
    </w:p>
    <w:p w14:paraId="51C01995" w14:textId="77777777" w:rsidR="006E3B6A" w:rsidRDefault="006E3B6A" w:rsidP="006E3B6A">
      <w:pPr>
        <w:spacing w:after="0" w:line="259" w:lineRule="auto"/>
        <w:ind w:left="74" w:firstLine="0"/>
        <w:jc w:val="center"/>
      </w:pPr>
      <w:r>
        <w:t xml:space="preserve"> </w:t>
      </w:r>
    </w:p>
    <w:p w14:paraId="51A253C0" w14:textId="77777777" w:rsidR="006E3B6A" w:rsidRDefault="006E3B6A" w:rsidP="006E3B6A">
      <w:pPr>
        <w:spacing w:after="0" w:line="259" w:lineRule="auto"/>
        <w:ind w:left="74" w:firstLine="0"/>
        <w:jc w:val="center"/>
      </w:pPr>
      <w:r>
        <w:t xml:space="preserve"> </w:t>
      </w:r>
    </w:p>
    <w:p w14:paraId="5B73D8CC" w14:textId="77777777" w:rsidR="006E3B6A" w:rsidRDefault="006E3B6A" w:rsidP="006E3B6A">
      <w:pPr>
        <w:spacing w:after="0" w:line="259" w:lineRule="auto"/>
        <w:ind w:left="74" w:firstLine="0"/>
        <w:jc w:val="center"/>
      </w:pPr>
      <w:r>
        <w:t xml:space="preserve"> </w:t>
      </w:r>
    </w:p>
    <w:p w14:paraId="0650E11B" w14:textId="77777777" w:rsidR="006E3B6A" w:rsidRDefault="006E3B6A" w:rsidP="006E3B6A">
      <w:pPr>
        <w:spacing w:after="0" w:line="259" w:lineRule="auto"/>
        <w:ind w:left="20" w:right="4"/>
        <w:jc w:val="center"/>
      </w:pPr>
      <w:r>
        <w:t xml:space="preserve">NOTARY </w:t>
      </w:r>
    </w:p>
    <w:p w14:paraId="585D64A8" w14:textId="77777777" w:rsidR="00F52354" w:rsidRDefault="00F52354"/>
    <w:p w14:paraId="1814B62F" w14:textId="5F98370F" w:rsidR="00EE3E76" w:rsidRDefault="00EE3E76">
      <w:r>
        <w:rPr>
          <w:noProof/>
        </w:rPr>
        <w:drawing>
          <wp:inline distT="0" distB="0" distL="0" distR="0" wp14:anchorId="6D85370D" wp14:editId="1376D41C">
            <wp:extent cx="5731510" cy="4298950"/>
            <wp:effectExtent l="0" t="0" r="2540" b="6350"/>
            <wp:docPr id="109923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3893" name="Picture 1099238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3591B"/>
    <w:multiLevelType w:val="multilevel"/>
    <w:tmpl w:val="3F62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14054E"/>
    <w:multiLevelType w:val="hybridMultilevel"/>
    <w:tmpl w:val="4DA2B608"/>
    <w:lvl w:ilvl="0" w:tplc="D4C8890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A50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C3D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9A0B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8D0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228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841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C30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079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0D0D68"/>
    <w:multiLevelType w:val="multilevel"/>
    <w:tmpl w:val="D3782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3100589"/>
    <w:multiLevelType w:val="multilevel"/>
    <w:tmpl w:val="1996106E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3936495">
    <w:abstractNumId w:val="2"/>
  </w:num>
  <w:num w:numId="2" w16cid:durableId="1548175405">
    <w:abstractNumId w:val="0"/>
  </w:num>
  <w:num w:numId="3" w16cid:durableId="850295000">
    <w:abstractNumId w:val="3"/>
  </w:num>
  <w:num w:numId="4" w16cid:durableId="116747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6A"/>
    <w:rsid w:val="00056434"/>
    <w:rsid w:val="00172511"/>
    <w:rsid w:val="003077C8"/>
    <w:rsid w:val="00393682"/>
    <w:rsid w:val="003F3099"/>
    <w:rsid w:val="00493C49"/>
    <w:rsid w:val="006E3B6A"/>
    <w:rsid w:val="00716AFE"/>
    <w:rsid w:val="00762811"/>
    <w:rsid w:val="007A67AF"/>
    <w:rsid w:val="009172F6"/>
    <w:rsid w:val="00987235"/>
    <w:rsid w:val="00A450E2"/>
    <w:rsid w:val="00AF7E69"/>
    <w:rsid w:val="00B6487A"/>
    <w:rsid w:val="00DE5B59"/>
    <w:rsid w:val="00EE3E76"/>
    <w:rsid w:val="00F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9F8A15"/>
  <w15:chartTrackingRefBased/>
  <w15:docId w15:val="{21C373E8-F4AD-471A-BC75-D9DD7E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B6A"/>
    <w:pPr>
      <w:spacing w:after="5" w:line="249" w:lineRule="auto"/>
      <w:ind w:left="22" w:hanging="10"/>
      <w:jc w:val="both"/>
    </w:pPr>
    <w:rPr>
      <w:rFonts w:ascii="Arial" w:eastAsia="Arial" w:hAnsi="Arial" w:cs="Arial"/>
      <w:color w:val="000000"/>
      <w:sz w:val="24"/>
      <w:szCs w:val="24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.1"/>
    <w:basedOn w:val="ListParagraph"/>
    <w:link w:val="Style11Char"/>
    <w:autoRedefine/>
    <w:qFormat/>
    <w:rsid w:val="00056434"/>
    <w:pPr>
      <w:numPr>
        <w:ilvl w:val="1"/>
        <w:numId w:val="2"/>
      </w:numPr>
      <w:spacing w:before="240" w:after="240" w:line="240" w:lineRule="auto"/>
      <w:ind w:left="792" w:hanging="432"/>
    </w:pPr>
    <w:rPr>
      <w:b/>
      <w:bCs/>
      <w:color w:val="3A3A3A" w:themeColor="background2" w:themeShade="40"/>
      <w:sz w:val="32"/>
      <w:szCs w:val="36"/>
      <w:lang w:val="en-US"/>
    </w:rPr>
  </w:style>
  <w:style w:type="character" w:customStyle="1" w:styleId="Style11Char">
    <w:name w:val="Style1.1 Char"/>
    <w:basedOn w:val="DefaultParagraphFont"/>
    <w:link w:val="Style11"/>
    <w:rsid w:val="00056434"/>
    <w:rPr>
      <w:rFonts w:ascii="Arial" w:hAnsi="Arial" w:cs="Arial"/>
      <w:b/>
      <w:bCs/>
      <w:color w:val="3A3A3A" w:themeColor="background2" w:themeShade="40"/>
      <w:sz w:val="32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0564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3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E3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B6A"/>
    <w:pPr>
      <w:numPr>
        <w:ilvl w:val="1"/>
      </w:numPr>
      <w:ind w:left="2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B6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3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2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etownlawyer.co.za/property/usufruct/usufruct-of-propert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petownlawyer.co.za/deceased-estates/will/last-will-and-testament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petownlawyer.co.za/deceased-estates/executorship/letter-of-executorship-requirement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apetownlawyer.co.za/notary/notary-public-cape-town.php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capetownlawyer.co.za/divorce/definitions/community-of-propert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Baker</dc:creator>
  <cp:keywords/>
  <dc:description/>
  <cp:lastModifiedBy>Rob Baker</cp:lastModifiedBy>
  <cp:revision>10</cp:revision>
  <dcterms:created xsi:type="dcterms:W3CDTF">2024-10-24T16:54:00Z</dcterms:created>
  <dcterms:modified xsi:type="dcterms:W3CDTF">2024-11-30T09:55:00Z</dcterms:modified>
</cp:coreProperties>
</file>